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DE0EB7" w:rsidRDefault="00DE0EB7" w:rsidP="00DE0EB7">
      <w:pPr>
        <w:jc w:val="center"/>
        <w:rPr>
          <w:rFonts w:asciiTheme="majorEastAsia" w:eastAsiaTheme="majorEastAsia" w:hAnsiTheme="majorEastAsia"/>
          <w:b/>
          <w:sz w:val="24"/>
          <w:szCs w:val="24"/>
        </w:rPr>
      </w:pPr>
      <w:r w:rsidRPr="00DE0EB7">
        <w:rPr>
          <w:rFonts w:asciiTheme="majorEastAsia" w:eastAsiaTheme="majorEastAsia" w:hAnsiTheme="majorEastAsia" w:hint="eastAsia"/>
          <w:b/>
          <w:sz w:val="24"/>
          <w:szCs w:val="24"/>
        </w:rPr>
        <w:t>イエスに従う―</w:t>
      </w:r>
      <w:r w:rsidR="00B877BC" w:rsidRPr="00DE0EB7">
        <w:rPr>
          <w:rFonts w:asciiTheme="majorEastAsia" w:eastAsiaTheme="majorEastAsia" w:hAnsiTheme="majorEastAsia" w:hint="eastAsia"/>
          <w:b/>
          <w:sz w:val="24"/>
          <w:szCs w:val="24"/>
        </w:rPr>
        <w:t>四旬節第5主日Ｂ年</w:t>
      </w:r>
    </w:p>
    <w:p w:rsidR="00B877BC" w:rsidRDefault="00B877BC"/>
    <w:p w:rsidR="00B877BC" w:rsidRDefault="00B877BC" w:rsidP="00DE0EB7">
      <w:pPr>
        <w:jc w:val="right"/>
      </w:pPr>
      <w:r>
        <w:rPr>
          <w:rFonts w:hint="eastAsia"/>
        </w:rPr>
        <w:t>ヨハネ・ボスコ　林　大樹</w:t>
      </w:r>
    </w:p>
    <w:p w:rsidR="00B877BC" w:rsidRDefault="00B877BC"/>
    <w:p w:rsidR="00B877BC" w:rsidRPr="00DE0EB7" w:rsidRDefault="00B877BC" w:rsidP="00DE0EB7">
      <w:pPr>
        <w:ind w:firstLine="420"/>
        <w:rPr>
          <w:rFonts w:ascii="ＭＳ ゴシック" w:eastAsia="ＭＳ ゴシック" w:hAnsi="ＭＳ ゴシック"/>
          <w:b/>
        </w:rPr>
      </w:pPr>
      <w:r w:rsidRPr="00DE0EB7">
        <w:rPr>
          <w:rFonts w:ascii="ＭＳ ゴシック" w:eastAsia="ＭＳ ゴシック" w:hAnsi="ＭＳ ゴシック" w:hint="eastAsia"/>
          <w:b/>
        </w:rPr>
        <w:t>ヨハネによる福音12章20－33節</w:t>
      </w:r>
    </w:p>
    <w:p w:rsidR="00B877BC" w:rsidRDefault="00B877BC"/>
    <w:p w:rsidR="00B877BC" w:rsidRPr="00DE0EB7" w:rsidRDefault="00B877BC" w:rsidP="00B877BC">
      <w:pPr>
        <w:ind w:firstLine="210"/>
        <w:rPr>
          <w:rFonts w:ascii="ＭＳ ゴシック" w:eastAsia="ＭＳ ゴシック" w:hAnsi="ＭＳ ゴシック"/>
          <w:b/>
        </w:rPr>
      </w:pPr>
      <w:r w:rsidRPr="00DE0EB7">
        <w:rPr>
          <w:rFonts w:ascii="ＭＳ ゴシック" w:eastAsia="ＭＳ ゴシック" w:hAnsi="ＭＳ ゴシック" w:hint="eastAsia"/>
          <w:b/>
        </w:rPr>
        <w:t>異邦人の到来（20－22節）</w:t>
      </w:r>
    </w:p>
    <w:p w:rsidR="00B877BC" w:rsidRDefault="00B877BC" w:rsidP="00B877BC">
      <w:pPr>
        <w:ind w:firstLine="210"/>
      </w:pPr>
      <w:r>
        <w:rPr>
          <w:rFonts w:hint="eastAsia"/>
        </w:rPr>
        <w:t>今日の福音は、「祭りのとき礼拝するためにエルサレムに上って来た人々の中に、何人かのギリシア人がいた」（</w:t>
      </w:r>
      <w:r>
        <w:rPr>
          <w:rFonts w:hint="eastAsia"/>
        </w:rPr>
        <w:t>20</w:t>
      </w:r>
      <w:r>
        <w:rPr>
          <w:rFonts w:hint="eastAsia"/>
        </w:rPr>
        <w:t>節）ことを告げます。</w:t>
      </w:r>
      <w:r w:rsidR="00DE0EB7">
        <w:rPr>
          <w:rFonts w:hint="eastAsia"/>
        </w:rPr>
        <w:t>彼らは、ユダヤ教に改宗した異邦人を指し、</w:t>
      </w:r>
      <w:r w:rsidR="00D13D77">
        <w:rPr>
          <w:rFonts w:hint="eastAsia"/>
        </w:rPr>
        <w:t>過越の祭りに上京し</w:t>
      </w:r>
      <w:r w:rsidR="00AD51CB">
        <w:rPr>
          <w:rFonts w:hint="eastAsia"/>
        </w:rPr>
        <w:t>たのでしょう。それだけのことなら別に問題はないのですが、この人たちがフィリポのもとに来て、「イエスにお目にかかりたいのです」（</w:t>
      </w:r>
      <w:r w:rsidR="00AD51CB">
        <w:rPr>
          <w:rFonts w:hint="eastAsia"/>
        </w:rPr>
        <w:t>21</w:t>
      </w:r>
      <w:r w:rsidR="00AD51CB">
        <w:rPr>
          <w:rFonts w:hint="eastAsia"/>
        </w:rPr>
        <w:t>節）と願い出たことによって、重要な意味を持つ出来</w:t>
      </w:r>
      <w:r w:rsidR="00FE7D29">
        <w:rPr>
          <w:rFonts w:hint="eastAsia"/>
        </w:rPr>
        <w:t>事になりました。フィリポは同じ「ベトサイダ出身」であるアンデレと</w:t>
      </w:r>
      <w:r w:rsidR="00AD51CB">
        <w:rPr>
          <w:rFonts w:hint="eastAsia"/>
        </w:rPr>
        <w:t>相談</w:t>
      </w:r>
      <w:r w:rsidR="006C03EA">
        <w:rPr>
          <w:rFonts w:hint="eastAsia"/>
        </w:rPr>
        <w:t>して、二人でイエスのもとに行ってギリシア人たちの願いを話します（</w:t>
      </w:r>
      <w:r w:rsidR="006C03EA">
        <w:rPr>
          <w:rFonts w:hint="eastAsia"/>
        </w:rPr>
        <w:t>22</w:t>
      </w:r>
      <w:r w:rsidR="006C03EA">
        <w:rPr>
          <w:rFonts w:hint="eastAsia"/>
        </w:rPr>
        <w:t>節</w:t>
      </w:r>
      <w:r w:rsidR="00D13D77">
        <w:rPr>
          <w:rFonts w:hint="eastAsia"/>
        </w:rPr>
        <w:t>）。ここにおけるヨハネ福音書の関心は、このギリシア人たちがイエスに</w:t>
      </w:r>
      <w:r w:rsidR="006C03EA">
        <w:rPr>
          <w:rFonts w:hint="eastAsia"/>
        </w:rPr>
        <w:t>会ったかどうかよりも、彼らの願いをイエスに話した事実に向けられています。</w:t>
      </w:r>
    </w:p>
    <w:p w:rsidR="006C03EA" w:rsidRDefault="006C03EA" w:rsidP="00D13D77">
      <w:pPr>
        <w:ind w:firstLine="210"/>
      </w:pPr>
      <w:r>
        <w:rPr>
          <w:rFonts w:hint="eastAsia"/>
        </w:rPr>
        <w:t>宣教はイエス→弟子たち→異邦人という流れで行われますが、ここでは逆に、異邦人→弟子たち→</w:t>
      </w:r>
      <w:r w:rsidR="00B8489B">
        <w:rPr>
          <w:rFonts w:hint="eastAsia"/>
        </w:rPr>
        <w:t>イエスと遡る（さかのぼる）ことによって、宣教を開始すべき「時」が到来したことが示されます。宣教のためには、使信となる救いの出来事がどのような姿を取るのかを示されなければなりません。</w:t>
      </w:r>
      <w:r w:rsidR="00B8489B">
        <w:rPr>
          <w:rFonts w:hint="eastAsia"/>
        </w:rPr>
        <w:t>23</w:t>
      </w:r>
      <w:r w:rsidR="00B8489B">
        <w:rPr>
          <w:rFonts w:hint="eastAsia"/>
        </w:rPr>
        <w:t>節以下でその救いの出来事がどのような出来事であるかが示されます。</w:t>
      </w:r>
    </w:p>
    <w:p w:rsidR="006C03EA" w:rsidRDefault="006C03EA" w:rsidP="00B877BC">
      <w:pPr>
        <w:ind w:firstLine="210"/>
      </w:pPr>
    </w:p>
    <w:p w:rsidR="00561BC2" w:rsidRPr="00DE0EB7" w:rsidRDefault="00561BC2" w:rsidP="00B877BC">
      <w:pPr>
        <w:ind w:firstLine="210"/>
        <w:rPr>
          <w:rFonts w:ascii="ＭＳ ゴシック" w:eastAsia="ＭＳ ゴシック" w:hAnsi="ＭＳ ゴシック"/>
          <w:b/>
        </w:rPr>
      </w:pPr>
      <w:r w:rsidRPr="00DE0EB7">
        <w:rPr>
          <w:rFonts w:ascii="ＭＳ ゴシック" w:eastAsia="ＭＳ ゴシック" w:hAnsi="ＭＳ ゴシック" w:hint="eastAsia"/>
          <w:b/>
        </w:rPr>
        <w:t>イエスの言葉（23－28節ａ）</w:t>
      </w:r>
    </w:p>
    <w:p w:rsidR="003B5428" w:rsidRDefault="00E80C79" w:rsidP="003B5428">
      <w:pPr>
        <w:ind w:firstLine="210"/>
      </w:pPr>
      <w:r>
        <w:rPr>
          <w:rFonts w:hint="eastAsia"/>
        </w:rPr>
        <w:t>この段落は「時」と「栄光を現す</w:t>
      </w:r>
      <w:r w:rsidR="00561BC2">
        <w:rPr>
          <w:rFonts w:hint="eastAsia"/>
        </w:rPr>
        <w:t>」によって対応する</w:t>
      </w:r>
      <w:r w:rsidR="00561BC2">
        <w:rPr>
          <w:rFonts w:hint="eastAsia"/>
        </w:rPr>
        <w:t>23</w:t>
      </w:r>
      <w:r w:rsidR="00561BC2">
        <w:rPr>
          <w:rFonts w:hint="eastAsia"/>
        </w:rPr>
        <w:t>節と</w:t>
      </w:r>
      <w:r w:rsidR="00561BC2">
        <w:rPr>
          <w:rFonts w:hint="eastAsia"/>
        </w:rPr>
        <w:t>27</w:t>
      </w:r>
      <w:r w:rsidR="00561BC2">
        <w:rPr>
          <w:rFonts w:hint="eastAsia"/>
        </w:rPr>
        <w:t>－</w:t>
      </w:r>
      <w:r w:rsidR="00561BC2">
        <w:rPr>
          <w:rFonts w:hint="eastAsia"/>
        </w:rPr>
        <w:t>28</w:t>
      </w:r>
      <w:r w:rsidR="00561BC2">
        <w:rPr>
          <w:rFonts w:hint="eastAsia"/>
        </w:rPr>
        <w:t>節ａの間に弟子への勧めを語る</w:t>
      </w:r>
      <w:r w:rsidR="00561BC2">
        <w:rPr>
          <w:rFonts w:hint="eastAsia"/>
        </w:rPr>
        <w:t>24</w:t>
      </w:r>
      <w:r w:rsidR="00561BC2">
        <w:rPr>
          <w:rFonts w:hint="eastAsia"/>
        </w:rPr>
        <w:t>－</w:t>
      </w:r>
      <w:r w:rsidR="00561BC2">
        <w:rPr>
          <w:rFonts w:hint="eastAsia"/>
        </w:rPr>
        <w:t>26</w:t>
      </w:r>
      <w:r w:rsidR="00561BC2">
        <w:rPr>
          <w:rFonts w:hint="eastAsia"/>
        </w:rPr>
        <w:t>節がはさみ込まれています。</w:t>
      </w:r>
    </w:p>
    <w:p w:rsidR="003B5428" w:rsidRDefault="00561BC2" w:rsidP="003B5428">
      <w:pPr>
        <w:ind w:firstLine="210"/>
      </w:pPr>
      <w:r>
        <w:rPr>
          <w:rFonts w:hint="eastAsia"/>
        </w:rPr>
        <w:t>栄光の時が来ました（</w:t>
      </w:r>
      <w:r>
        <w:rPr>
          <w:rFonts w:hint="eastAsia"/>
        </w:rPr>
        <w:t>23</w:t>
      </w:r>
      <w:r>
        <w:rPr>
          <w:rFonts w:hint="eastAsia"/>
        </w:rPr>
        <w:t>節）。</w:t>
      </w:r>
      <w:r w:rsidR="003B5428">
        <w:rPr>
          <w:rFonts w:hint="eastAsia"/>
        </w:rPr>
        <w:t xml:space="preserve">　</w:t>
      </w:r>
    </w:p>
    <w:p w:rsidR="00F15AAD" w:rsidRDefault="00561BC2" w:rsidP="00E80C79">
      <w:pPr>
        <w:ind w:firstLine="210"/>
      </w:pPr>
      <w:r>
        <w:rPr>
          <w:rFonts w:hint="eastAsia"/>
        </w:rPr>
        <w:t>しかし、この栄光</w:t>
      </w:r>
      <w:r w:rsidR="00F15AAD">
        <w:rPr>
          <w:rFonts w:hint="eastAsia"/>
        </w:rPr>
        <w:t>は多くの実を結ぶための死ぬという栄光です（</w:t>
      </w:r>
      <w:r w:rsidR="00F15AAD">
        <w:rPr>
          <w:rFonts w:hint="eastAsia"/>
        </w:rPr>
        <w:t>24</w:t>
      </w:r>
      <w:r w:rsidR="00F15AAD">
        <w:rPr>
          <w:rFonts w:hint="eastAsia"/>
        </w:rPr>
        <w:t>節）。</w:t>
      </w:r>
      <w:r w:rsidR="00F15AAD">
        <w:rPr>
          <w:rFonts w:hint="eastAsia"/>
        </w:rPr>
        <w:t>25</w:t>
      </w:r>
      <w:r w:rsidR="00F15AAD">
        <w:rPr>
          <w:rFonts w:hint="eastAsia"/>
        </w:rPr>
        <w:t>節は弟子への呼びかけです。弟子の前には、自分の命（直訳　魂〔たましい〕）を「愛する」道と、それを</w:t>
      </w:r>
      <w:r w:rsidR="00E80C79">
        <w:rPr>
          <w:rFonts w:hint="eastAsia"/>
        </w:rPr>
        <w:t>「</w:t>
      </w:r>
      <w:r w:rsidR="00F15AAD">
        <w:rPr>
          <w:rFonts w:hint="eastAsia"/>
        </w:rPr>
        <w:t>憎む</w:t>
      </w:r>
      <w:r w:rsidR="00E80C79">
        <w:rPr>
          <w:rFonts w:hint="eastAsia"/>
        </w:rPr>
        <w:t>」</w:t>
      </w:r>
      <w:r w:rsidR="00F15AAD">
        <w:rPr>
          <w:rFonts w:hint="eastAsia"/>
        </w:rPr>
        <w:t>道が置かれています。しかし、魂を愛する者はかえってそれを失い、それを憎む者がそれを獲得します。「魂を愛する」とは命を自分のために使う生き方です。だから、「憎む」といっても生命を粗末（そまつ）に扱うことではありません。</w:t>
      </w:r>
      <w:r w:rsidR="003B5428">
        <w:rPr>
          <w:rFonts w:hint="eastAsia"/>
        </w:rPr>
        <w:t>与えられた時間を「永遠の命（＝神の国）」のために使うことを意味しています。</w:t>
      </w:r>
      <w:r w:rsidR="003B5428">
        <w:rPr>
          <w:rFonts w:hint="eastAsia"/>
        </w:rPr>
        <w:t>26</w:t>
      </w:r>
      <w:r w:rsidR="003B5428">
        <w:rPr>
          <w:rFonts w:hint="eastAsia"/>
        </w:rPr>
        <w:t>節はイエスに従う者に与えられる約束が述べられています。</w:t>
      </w:r>
      <w:r w:rsidR="0090712D">
        <w:rPr>
          <w:rFonts w:hint="eastAsia"/>
        </w:rPr>
        <w:t>イエスに従い、自己を捨てて彼に仕える者は、イエスの</w:t>
      </w:r>
      <w:r w:rsidR="00F311D0">
        <w:rPr>
          <w:rFonts w:hint="eastAsia"/>
        </w:rPr>
        <w:t>「</w:t>
      </w:r>
      <w:r w:rsidR="0090712D">
        <w:rPr>
          <w:rFonts w:hint="eastAsia"/>
        </w:rPr>
        <w:t>いるところに</w:t>
      </w:r>
      <w:r w:rsidR="00F311D0">
        <w:rPr>
          <w:rFonts w:hint="eastAsia"/>
        </w:rPr>
        <w:t>」</w:t>
      </w:r>
      <w:r w:rsidR="0090712D">
        <w:rPr>
          <w:rFonts w:hint="eastAsia"/>
        </w:rPr>
        <w:t>い</w:t>
      </w:r>
      <w:r w:rsidR="006B34CA">
        <w:rPr>
          <w:rFonts w:hint="eastAsia"/>
        </w:rPr>
        <w:t>る</w:t>
      </w:r>
      <w:r w:rsidR="00F311D0">
        <w:rPr>
          <w:rFonts w:hint="eastAsia"/>
        </w:rPr>
        <w:t>ことになる</w:t>
      </w:r>
      <w:r w:rsidR="006B34CA">
        <w:rPr>
          <w:rFonts w:hint="eastAsia"/>
        </w:rPr>
        <w:t>だけでなく、父に尊ばれることになります。</w:t>
      </w:r>
    </w:p>
    <w:p w:rsidR="006B34CA" w:rsidRDefault="006B34CA" w:rsidP="002A2340">
      <w:pPr>
        <w:ind w:firstLine="210"/>
      </w:pPr>
      <w:r>
        <w:rPr>
          <w:rFonts w:hint="eastAsia"/>
        </w:rPr>
        <w:t>27</w:t>
      </w:r>
      <w:r>
        <w:rPr>
          <w:rFonts w:hint="eastAsia"/>
        </w:rPr>
        <w:t>－</w:t>
      </w:r>
      <w:r>
        <w:rPr>
          <w:rFonts w:hint="eastAsia"/>
        </w:rPr>
        <w:t>28</w:t>
      </w:r>
      <w:r>
        <w:rPr>
          <w:rFonts w:hint="eastAsia"/>
        </w:rPr>
        <w:t>節ａは</w:t>
      </w:r>
      <w:r>
        <w:rPr>
          <w:rFonts w:hint="eastAsia"/>
        </w:rPr>
        <w:t>23</w:t>
      </w:r>
      <w:r>
        <w:rPr>
          <w:rFonts w:hint="eastAsia"/>
        </w:rPr>
        <w:t>節の「時」と「栄光を</w:t>
      </w:r>
      <w:r w:rsidR="005A4E3B">
        <w:rPr>
          <w:rFonts w:hint="eastAsia"/>
        </w:rPr>
        <w:t>現す</w:t>
      </w:r>
      <w:r>
        <w:rPr>
          <w:rFonts w:hint="eastAsia"/>
        </w:rPr>
        <w:t>」</w:t>
      </w:r>
      <w:r w:rsidR="00E80C79">
        <w:rPr>
          <w:rFonts w:hint="eastAsia"/>
        </w:rPr>
        <w:t>によって対応しています。この時はイエスの魂</w:t>
      </w:r>
      <w:r w:rsidR="005A4E3B">
        <w:rPr>
          <w:rFonts w:hint="eastAsia"/>
        </w:rPr>
        <w:t>が乱され、父に「救ってください」と願いたくなる十字架の「時」ですが、「この時のために来たのだ」と自覚するイエスは、救いを求めずに「御名の栄光を現してください」と</w:t>
      </w:r>
      <w:r w:rsidR="005A4E3B">
        <w:rPr>
          <w:rFonts w:hint="eastAsia"/>
        </w:rPr>
        <w:lastRenderedPageBreak/>
        <w:t>神に祈ります。「栄光」はここでは誉れ・輝きですが、そのものの「素晴らしさ」</w:t>
      </w:r>
      <w:r w:rsidR="0034134C">
        <w:rPr>
          <w:rFonts w:hint="eastAsia"/>
        </w:rPr>
        <w:t>を</w:t>
      </w:r>
      <w:r w:rsidR="005A4E3B">
        <w:rPr>
          <w:rFonts w:hint="eastAsia"/>
        </w:rPr>
        <w:t>も意味します。</w:t>
      </w:r>
    </w:p>
    <w:p w:rsidR="00BA4B5C" w:rsidRDefault="00BA4B5C" w:rsidP="00AE52B6"/>
    <w:p w:rsidR="003B5428" w:rsidRPr="00DE0EB7" w:rsidRDefault="00AE52B6" w:rsidP="00AE52B6">
      <w:pPr>
        <w:rPr>
          <w:rFonts w:ascii="ＭＳ ゴシック" w:eastAsia="ＭＳ ゴシック" w:hAnsi="ＭＳ ゴシック"/>
          <w:b/>
        </w:rPr>
      </w:pPr>
      <w:r>
        <w:rPr>
          <w:rFonts w:hint="eastAsia"/>
        </w:rPr>
        <w:t xml:space="preserve">　</w:t>
      </w:r>
      <w:r w:rsidRPr="00DE0EB7">
        <w:rPr>
          <w:rFonts w:ascii="ＭＳ ゴシック" w:eastAsia="ＭＳ ゴシック" w:hAnsi="ＭＳ ゴシック" w:hint="eastAsia"/>
          <w:b/>
        </w:rPr>
        <w:t>神の応答（28節ｂ）</w:t>
      </w:r>
    </w:p>
    <w:p w:rsidR="00AE52B6" w:rsidRDefault="00AE52B6" w:rsidP="0034134C">
      <w:pPr>
        <w:ind w:firstLine="210"/>
      </w:pPr>
      <w:r>
        <w:rPr>
          <w:rFonts w:hint="eastAsia"/>
        </w:rPr>
        <w:t>この段落では「栄光を現す」が過去形と未来形で表しています。十字架に至るまで、神はイエスを通してその素晴らしさ（栄光）を現してきましたが（過去形）、</w:t>
      </w:r>
      <w:r w:rsidR="0034134C">
        <w:rPr>
          <w:rFonts w:hint="eastAsia"/>
        </w:rPr>
        <w:t>私たちが</w:t>
      </w:r>
      <w:r>
        <w:rPr>
          <w:rFonts w:hint="eastAsia"/>
        </w:rPr>
        <w:t>十字架の道を歩む「この今の時」では、イエスの死がも</w:t>
      </w:r>
      <w:r w:rsidR="0034134C">
        <w:rPr>
          <w:rFonts w:hint="eastAsia"/>
        </w:rPr>
        <w:t>たらす実りを世の人々に示すことによって、その素晴らしさ（栄光）を</w:t>
      </w:r>
      <w:r>
        <w:rPr>
          <w:rFonts w:hint="eastAsia"/>
        </w:rPr>
        <w:t>現されることになります（未来形）。</w:t>
      </w:r>
    </w:p>
    <w:p w:rsidR="00AE52B6" w:rsidRPr="00960C2B" w:rsidRDefault="00AE52B6" w:rsidP="00AE52B6"/>
    <w:p w:rsidR="00AE52B6" w:rsidRPr="001C0E7E" w:rsidRDefault="00AE52B6" w:rsidP="002A2340">
      <w:pPr>
        <w:ind w:firstLine="210"/>
        <w:rPr>
          <w:rFonts w:ascii="ＭＳ ゴシック" w:eastAsia="ＭＳ ゴシック" w:hAnsi="ＭＳ ゴシック"/>
          <w:b/>
        </w:rPr>
      </w:pPr>
      <w:r w:rsidRPr="001C0E7E">
        <w:rPr>
          <w:rFonts w:ascii="ＭＳ ゴシック" w:eastAsia="ＭＳ ゴシック" w:hAnsi="ＭＳ ゴシック" w:hint="eastAsia"/>
          <w:b/>
        </w:rPr>
        <w:t>群衆の反応</w:t>
      </w:r>
      <w:r w:rsidR="00787A45" w:rsidRPr="001C0E7E">
        <w:rPr>
          <w:rFonts w:ascii="ＭＳ ゴシック" w:eastAsia="ＭＳ ゴシック" w:hAnsi="ＭＳ ゴシック" w:hint="eastAsia"/>
          <w:b/>
        </w:rPr>
        <w:t>とイエスの説明（29－33節）</w:t>
      </w:r>
    </w:p>
    <w:p w:rsidR="00787A45" w:rsidRDefault="00787A45" w:rsidP="002A2340">
      <w:pPr>
        <w:ind w:firstLine="210"/>
      </w:pPr>
      <w:r>
        <w:rPr>
          <w:rFonts w:hint="eastAsia"/>
        </w:rPr>
        <w:t>「栄光を現す」という「天から」の声（</w:t>
      </w:r>
      <w:r>
        <w:rPr>
          <w:rFonts w:hint="eastAsia"/>
        </w:rPr>
        <w:t>28</w:t>
      </w:r>
      <w:r>
        <w:rPr>
          <w:rFonts w:hint="eastAsia"/>
        </w:rPr>
        <w:t>節ｂ）を完全には理解できない群衆に（</w:t>
      </w:r>
      <w:r>
        <w:rPr>
          <w:rFonts w:hint="eastAsia"/>
        </w:rPr>
        <w:t>29</w:t>
      </w:r>
      <w:r>
        <w:rPr>
          <w:rFonts w:hint="eastAsia"/>
        </w:rPr>
        <w:t>節）、イエスにその真意を説き聞かせます（</w:t>
      </w:r>
      <w:r>
        <w:rPr>
          <w:rFonts w:hint="eastAsia"/>
        </w:rPr>
        <w:t>30</w:t>
      </w:r>
      <w:r>
        <w:rPr>
          <w:rFonts w:hint="eastAsia"/>
        </w:rPr>
        <w:t>－</w:t>
      </w:r>
      <w:r>
        <w:rPr>
          <w:rFonts w:hint="eastAsia"/>
        </w:rPr>
        <w:t>32</w:t>
      </w:r>
      <w:r>
        <w:rPr>
          <w:rFonts w:hint="eastAsia"/>
        </w:rPr>
        <w:t>節）。</w:t>
      </w:r>
    </w:p>
    <w:p w:rsidR="008A7FFB" w:rsidRDefault="008A7FFB" w:rsidP="00AE52B6"/>
    <w:p w:rsidR="008A7FFB" w:rsidRPr="00DE0EB7" w:rsidRDefault="008A7FFB" w:rsidP="002A2340">
      <w:pPr>
        <w:ind w:firstLine="210"/>
        <w:rPr>
          <w:rFonts w:ascii="ＭＳ ゴシック" w:eastAsia="ＭＳ ゴシック" w:hAnsi="ＭＳ ゴシック"/>
          <w:b/>
        </w:rPr>
      </w:pPr>
      <w:r w:rsidRPr="00DE0EB7">
        <w:rPr>
          <w:rFonts w:ascii="ＭＳ ゴシック" w:eastAsia="ＭＳ ゴシック" w:hAnsi="ＭＳ ゴシック" w:hint="eastAsia"/>
          <w:b/>
        </w:rPr>
        <w:t>今日の福音のまとめ</w:t>
      </w:r>
    </w:p>
    <w:p w:rsidR="000F74F4" w:rsidRDefault="008A7FFB" w:rsidP="00AE52B6">
      <w:r>
        <w:rPr>
          <w:rFonts w:hint="eastAsia"/>
        </w:rPr>
        <w:t xml:space="preserve">　第一朗読は「新しい契約」の預言です。預言者の使命は</w:t>
      </w:r>
      <w:r w:rsidR="00895342">
        <w:rPr>
          <w:rFonts w:hint="eastAsia"/>
        </w:rPr>
        <w:t>神と民</w:t>
      </w:r>
      <w:r w:rsidR="00CC38E2">
        <w:rPr>
          <w:rFonts w:hint="eastAsia"/>
        </w:rPr>
        <w:t>と</w:t>
      </w:r>
      <w:r w:rsidR="00895342">
        <w:rPr>
          <w:rFonts w:hint="eastAsia"/>
        </w:rPr>
        <w:t>の間に立って、神に執り成すことにあります。しかし</w:t>
      </w:r>
      <w:r w:rsidR="00960C2B">
        <w:rPr>
          <w:rFonts w:hint="eastAsia"/>
        </w:rPr>
        <w:t>民は</w:t>
      </w:r>
      <w:r w:rsidR="00895342">
        <w:rPr>
          <w:rFonts w:hint="eastAsia"/>
        </w:rPr>
        <w:t>、</w:t>
      </w:r>
      <w:r>
        <w:rPr>
          <w:rFonts w:hint="eastAsia"/>
        </w:rPr>
        <w:t>エレミヤの言葉を神の言葉として受け入れず、むしろエレミヤを苦しめ、彼の目を覚ますことこそ</w:t>
      </w:r>
      <w:r w:rsidR="00960C2B">
        <w:rPr>
          <w:rFonts w:hint="eastAsia"/>
        </w:rPr>
        <w:t>神に仕える道だと思い込みました</w:t>
      </w:r>
      <w:r w:rsidR="00515F94">
        <w:rPr>
          <w:rFonts w:hint="eastAsia"/>
        </w:rPr>
        <w:t>。</w:t>
      </w:r>
    </w:p>
    <w:p w:rsidR="00515F94" w:rsidRDefault="000F74F4" w:rsidP="00960C2B">
      <w:pPr>
        <w:ind w:firstLine="210"/>
      </w:pPr>
      <w:r>
        <w:rPr>
          <w:rFonts w:hint="eastAsia"/>
        </w:rPr>
        <w:t>このようなエレミヤですから、「新しい契約」も人間</w:t>
      </w:r>
      <w:r w:rsidR="00960C2B">
        <w:rPr>
          <w:rFonts w:hint="eastAsia"/>
        </w:rPr>
        <w:t>の罪</w:t>
      </w:r>
      <w:r>
        <w:rPr>
          <w:rFonts w:hint="eastAsia"/>
        </w:rPr>
        <w:t>に</w:t>
      </w:r>
      <w:r w:rsidR="00515F94">
        <w:rPr>
          <w:rFonts w:hint="eastAsia"/>
        </w:rPr>
        <w:t>対</w:t>
      </w:r>
      <w:r w:rsidR="00960C2B">
        <w:rPr>
          <w:rFonts w:hint="eastAsia"/>
        </w:rPr>
        <w:t>する</w:t>
      </w:r>
      <w:r>
        <w:rPr>
          <w:rFonts w:hint="eastAsia"/>
        </w:rPr>
        <w:t>失望に根差しています。エレミヤによれば、</w:t>
      </w:r>
      <w:r w:rsidR="00DE0EB7">
        <w:rPr>
          <w:rFonts w:hint="eastAsia"/>
        </w:rPr>
        <w:t>旧約の</w:t>
      </w:r>
      <w:r>
        <w:rPr>
          <w:rFonts w:hint="eastAsia"/>
        </w:rPr>
        <w:t>律法</w:t>
      </w:r>
      <w:r w:rsidR="00515F94">
        <w:rPr>
          <w:rFonts w:hint="eastAsia"/>
        </w:rPr>
        <w:t>を実行できるとすれば、神が深く介入する時</w:t>
      </w:r>
      <w:r w:rsidR="004D5F60">
        <w:rPr>
          <w:rFonts w:hint="eastAsia"/>
        </w:rPr>
        <w:t>（恵みの時）</w:t>
      </w:r>
      <w:r w:rsidR="00515F94">
        <w:rPr>
          <w:rFonts w:hint="eastAsia"/>
        </w:rPr>
        <w:t>です。人間には自力で律法を行う力はありません。従って、「新しい契約」の新しさは、与えられる律法の新しさではなく、与えられ方の新しさです。</w:t>
      </w:r>
      <w:r w:rsidR="002A2340">
        <w:rPr>
          <w:rFonts w:hint="eastAsia"/>
        </w:rPr>
        <w:t>シナイ契約は律法が石の板に書かれましたが</w:t>
      </w:r>
      <w:r>
        <w:rPr>
          <w:rFonts w:hint="eastAsia"/>
        </w:rPr>
        <w:t>、新しい契約では人間の心にじかに書き込まれます（</w:t>
      </w:r>
      <w:r w:rsidR="002A2340">
        <w:rPr>
          <w:rFonts w:hint="eastAsia"/>
        </w:rPr>
        <w:t>エレミヤ書</w:t>
      </w:r>
      <w:r w:rsidR="002A2340">
        <w:rPr>
          <w:rFonts w:hint="eastAsia"/>
        </w:rPr>
        <w:t>31</w:t>
      </w:r>
      <w:r w:rsidR="002A2340">
        <w:rPr>
          <w:rFonts w:hint="eastAsia"/>
        </w:rPr>
        <w:t>章</w:t>
      </w:r>
      <w:r w:rsidR="003E1E85">
        <w:rPr>
          <w:rFonts w:hint="eastAsia"/>
        </w:rPr>
        <w:t>33</w:t>
      </w:r>
      <w:r w:rsidR="003E1E85">
        <w:rPr>
          <w:rFonts w:hint="eastAsia"/>
        </w:rPr>
        <w:t>節）。</w:t>
      </w:r>
    </w:p>
    <w:p w:rsidR="003E1E85" w:rsidRDefault="003E1E85" w:rsidP="00D74FAF">
      <w:pPr>
        <w:ind w:firstLine="210"/>
      </w:pPr>
      <w:r>
        <w:rPr>
          <w:rFonts w:hint="eastAsia"/>
        </w:rPr>
        <w:t>人</w:t>
      </w:r>
      <w:r w:rsidR="00960C2B">
        <w:rPr>
          <w:rFonts w:hint="eastAsia"/>
        </w:rPr>
        <w:t>間は罪の中に生きています。ここでの罪は決まりを破るといった単純な</w:t>
      </w:r>
      <w:r>
        <w:rPr>
          <w:rFonts w:hint="eastAsia"/>
        </w:rPr>
        <w:t>罪ではなく、無意識のうちに神の教えを人間の思いにすり替えて、神に従っ</w:t>
      </w:r>
      <w:r w:rsidR="00960C2B">
        <w:rPr>
          <w:rFonts w:hint="eastAsia"/>
        </w:rPr>
        <w:t>ていると思い込むという、人間の根本に巣くう</w:t>
      </w:r>
      <w:r w:rsidR="000F74F4">
        <w:rPr>
          <w:rFonts w:hint="eastAsia"/>
        </w:rPr>
        <w:t>罪のことです。</w:t>
      </w:r>
      <w:r w:rsidR="00DE0EB7">
        <w:rPr>
          <w:rFonts w:hint="eastAsia"/>
        </w:rPr>
        <w:t>だからこそ、イエスは新しい契約の実現のために苦しみます。</w:t>
      </w:r>
    </w:p>
    <w:p w:rsidR="003E1E85" w:rsidRDefault="00D74FAF" w:rsidP="00D74FAF">
      <w:pPr>
        <w:ind w:firstLine="210"/>
      </w:pPr>
      <w:r>
        <w:rPr>
          <w:rFonts w:hint="eastAsia"/>
        </w:rPr>
        <w:t>第二朗読では、人間の（旧約の）</w:t>
      </w:r>
      <w:r w:rsidR="00E00177">
        <w:rPr>
          <w:rFonts w:hint="eastAsia"/>
        </w:rPr>
        <w:t>大祭司が</w:t>
      </w:r>
      <w:r w:rsidR="00F81A7F">
        <w:rPr>
          <w:rFonts w:hint="eastAsia"/>
        </w:rPr>
        <w:t>「</w:t>
      </w:r>
      <w:r w:rsidR="00E00177">
        <w:rPr>
          <w:rFonts w:hint="eastAsia"/>
        </w:rPr>
        <w:t>（</w:t>
      </w:r>
      <w:r w:rsidR="00F81A7F">
        <w:rPr>
          <w:rFonts w:hint="eastAsia"/>
        </w:rPr>
        <w:t>罪のために</w:t>
      </w:r>
      <w:r w:rsidR="00E00177">
        <w:rPr>
          <w:rFonts w:hint="eastAsia"/>
        </w:rPr>
        <w:t>）供え物やいけにえをささ</w:t>
      </w:r>
      <w:r w:rsidR="00F81A7F">
        <w:rPr>
          <w:rFonts w:hint="eastAsia"/>
        </w:rPr>
        <w:t>げる」（ヘブライ書</w:t>
      </w:r>
      <w:r w:rsidR="00F81A7F">
        <w:rPr>
          <w:rFonts w:hint="eastAsia"/>
        </w:rPr>
        <w:t>5</w:t>
      </w:r>
      <w:r w:rsidR="00F81A7F">
        <w:rPr>
          <w:rFonts w:hint="eastAsia"/>
        </w:rPr>
        <w:t>章</w:t>
      </w:r>
      <w:r w:rsidR="00F81A7F">
        <w:rPr>
          <w:rFonts w:hint="eastAsia"/>
        </w:rPr>
        <w:t>1</w:t>
      </w:r>
      <w:r w:rsidR="00F81A7F">
        <w:rPr>
          <w:rFonts w:hint="eastAsia"/>
        </w:rPr>
        <w:t>節）と、キリストが「祈りと願いをささげる」（</w:t>
      </w:r>
      <w:r w:rsidR="00F81A7F">
        <w:rPr>
          <w:rFonts w:hint="eastAsia"/>
        </w:rPr>
        <w:t>7</w:t>
      </w:r>
      <w:r w:rsidR="00F81A7F">
        <w:rPr>
          <w:rFonts w:hint="eastAsia"/>
        </w:rPr>
        <w:t>節）とが対比されています。対比から考えると、キリストがささげた祈りは、自分自身をささげることを指しています。この祈りが「聞き入れられた」（</w:t>
      </w:r>
      <w:r w:rsidR="00F81A7F">
        <w:rPr>
          <w:rFonts w:hint="eastAsia"/>
        </w:rPr>
        <w:t>7</w:t>
      </w:r>
      <w:r w:rsidR="00F81A7F">
        <w:rPr>
          <w:rFonts w:hint="eastAsia"/>
        </w:rPr>
        <w:t>節）ということは、イエスのささげるいけにえ</w:t>
      </w:r>
      <w:r w:rsidR="00B557E6">
        <w:rPr>
          <w:rFonts w:hint="eastAsia"/>
        </w:rPr>
        <w:t>（＝イエスの十字架上の死）</w:t>
      </w:r>
      <w:r w:rsidR="00F81A7F">
        <w:rPr>
          <w:rFonts w:hint="eastAsia"/>
        </w:rPr>
        <w:t>が神に受け入れられたことを意味します。</w:t>
      </w:r>
    </w:p>
    <w:p w:rsidR="00F81A7F" w:rsidRDefault="00F81A7F" w:rsidP="00E00177">
      <w:pPr>
        <w:ind w:firstLine="210"/>
      </w:pPr>
      <w:r>
        <w:rPr>
          <w:rFonts w:hint="eastAsia"/>
        </w:rPr>
        <w:t>これは神の栄光の現れともなります。イエスは</w:t>
      </w:r>
      <w:r w:rsidR="00DE0EB7">
        <w:rPr>
          <w:rFonts w:hint="eastAsia"/>
        </w:rPr>
        <w:t>「</w:t>
      </w:r>
      <w:r>
        <w:rPr>
          <w:rFonts w:hint="eastAsia"/>
        </w:rPr>
        <w:t>私はまさにこの時のために来たのだ。父よ、御名の栄光（素晴らしさ）を現してください」（ヨハネ</w:t>
      </w:r>
      <w:r>
        <w:rPr>
          <w:rFonts w:hint="eastAsia"/>
        </w:rPr>
        <w:t>12</w:t>
      </w:r>
      <w:r>
        <w:rPr>
          <w:rFonts w:hint="eastAsia"/>
        </w:rPr>
        <w:t>章</w:t>
      </w:r>
      <w:r w:rsidR="00252BDB">
        <w:rPr>
          <w:rFonts w:hint="eastAsia"/>
        </w:rPr>
        <w:t>27</w:t>
      </w:r>
      <w:r w:rsidR="00252BDB">
        <w:rPr>
          <w:rFonts w:hint="eastAsia"/>
        </w:rPr>
        <w:t>－</w:t>
      </w:r>
      <w:r>
        <w:rPr>
          <w:rFonts w:hint="eastAsia"/>
        </w:rPr>
        <w:t>28</w:t>
      </w:r>
      <w:r w:rsidR="0015364A">
        <w:rPr>
          <w:rFonts w:hint="eastAsia"/>
        </w:rPr>
        <w:t>節ａ）と祈り求めます。</w:t>
      </w:r>
      <w:bookmarkStart w:id="0" w:name="_GoBack"/>
      <w:bookmarkEnd w:id="0"/>
      <w:r>
        <w:rPr>
          <w:rFonts w:hint="eastAsia"/>
        </w:rPr>
        <w:t>人間が人間を救うことができるなら、十字架は無用となります。</w:t>
      </w:r>
      <w:r w:rsidR="000F74F4">
        <w:rPr>
          <w:rFonts w:hint="eastAsia"/>
        </w:rPr>
        <w:t>私たちもイエスの呼びかけに応えて、それに従い、永遠の命（神の国）に至る道を歩むためには（</w:t>
      </w:r>
      <w:r w:rsidR="000F74F4">
        <w:rPr>
          <w:rFonts w:hint="eastAsia"/>
        </w:rPr>
        <w:t>25</w:t>
      </w:r>
      <w:r w:rsidR="000F74F4">
        <w:rPr>
          <w:rFonts w:hint="eastAsia"/>
        </w:rPr>
        <w:t>－</w:t>
      </w:r>
      <w:r w:rsidR="000F74F4">
        <w:rPr>
          <w:rFonts w:hint="eastAsia"/>
        </w:rPr>
        <w:t>26</w:t>
      </w:r>
      <w:r w:rsidR="000F74F4">
        <w:rPr>
          <w:rFonts w:hint="eastAsia"/>
        </w:rPr>
        <w:t>節）、人間が人間を完全には救えないと認めること</w:t>
      </w:r>
      <w:r w:rsidR="00DE0EB7">
        <w:rPr>
          <w:rFonts w:hint="eastAsia"/>
        </w:rPr>
        <w:t>から始まるのです</w:t>
      </w:r>
      <w:r w:rsidR="000F74F4">
        <w:rPr>
          <w:rFonts w:hint="eastAsia"/>
        </w:rPr>
        <w:t>。</w:t>
      </w:r>
    </w:p>
    <w:p w:rsidR="00DE0EB7" w:rsidRDefault="00DE0EB7" w:rsidP="00DE0EB7">
      <w:pPr>
        <w:jc w:val="right"/>
      </w:pPr>
      <w:r>
        <w:rPr>
          <w:rFonts w:hint="eastAsia"/>
        </w:rPr>
        <w:t>2021</w:t>
      </w:r>
      <w:r>
        <w:rPr>
          <w:rFonts w:hint="eastAsia"/>
        </w:rPr>
        <w:t>年</w:t>
      </w:r>
      <w:r>
        <w:rPr>
          <w:rFonts w:hint="eastAsia"/>
        </w:rPr>
        <w:t>3</w:t>
      </w:r>
      <w:r>
        <w:rPr>
          <w:rFonts w:hint="eastAsia"/>
        </w:rPr>
        <w:t>月</w:t>
      </w:r>
      <w:r>
        <w:rPr>
          <w:rFonts w:hint="eastAsia"/>
        </w:rPr>
        <w:t>21</w:t>
      </w:r>
      <w:r>
        <w:rPr>
          <w:rFonts w:hint="eastAsia"/>
        </w:rPr>
        <w:t>日（日）　金沢教会　主日ミサ　説教</w:t>
      </w:r>
    </w:p>
    <w:sectPr w:rsidR="00DE0E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63" w:rsidRDefault="00790563" w:rsidP="00561BC2">
      <w:r>
        <w:separator/>
      </w:r>
    </w:p>
  </w:endnote>
  <w:endnote w:type="continuationSeparator" w:id="0">
    <w:p w:rsidR="00790563" w:rsidRDefault="00790563" w:rsidP="005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63" w:rsidRDefault="00790563" w:rsidP="00561BC2">
      <w:r>
        <w:separator/>
      </w:r>
    </w:p>
  </w:footnote>
  <w:footnote w:type="continuationSeparator" w:id="0">
    <w:p w:rsidR="00790563" w:rsidRDefault="00790563" w:rsidP="00561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1E8"/>
    <w:multiLevelType w:val="hybridMultilevel"/>
    <w:tmpl w:val="8344454A"/>
    <w:lvl w:ilvl="0" w:tplc="0346E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FF1391"/>
    <w:multiLevelType w:val="hybridMultilevel"/>
    <w:tmpl w:val="0EDA1A92"/>
    <w:lvl w:ilvl="0" w:tplc="6FDE3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BC"/>
    <w:rsid w:val="000D1016"/>
    <w:rsid w:val="000F74F4"/>
    <w:rsid w:val="0015364A"/>
    <w:rsid w:val="001A78D7"/>
    <w:rsid w:val="001C0E7E"/>
    <w:rsid w:val="00252BDB"/>
    <w:rsid w:val="002A2340"/>
    <w:rsid w:val="0034134C"/>
    <w:rsid w:val="003B5428"/>
    <w:rsid w:val="003E1E85"/>
    <w:rsid w:val="00453B3B"/>
    <w:rsid w:val="004D5F60"/>
    <w:rsid w:val="00515F94"/>
    <w:rsid w:val="00561BC2"/>
    <w:rsid w:val="005A4E3B"/>
    <w:rsid w:val="00686F9B"/>
    <w:rsid w:val="006B34CA"/>
    <w:rsid w:val="006C03EA"/>
    <w:rsid w:val="00755E85"/>
    <w:rsid w:val="00764999"/>
    <w:rsid w:val="0077275D"/>
    <w:rsid w:val="00787A45"/>
    <w:rsid w:val="00790563"/>
    <w:rsid w:val="00895342"/>
    <w:rsid w:val="008A7FFB"/>
    <w:rsid w:val="0090712D"/>
    <w:rsid w:val="00960C2B"/>
    <w:rsid w:val="00AD51CB"/>
    <w:rsid w:val="00AE52B6"/>
    <w:rsid w:val="00B557E6"/>
    <w:rsid w:val="00B8489B"/>
    <w:rsid w:val="00B877BC"/>
    <w:rsid w:val="00BA4B5C"/>
    <w:rsid w:val="00CC38E2"/>
    <w:rsid w:val="00CC45F9"/>
    <w:rsid w:val="00D13D77"/>
    <w:rsid w:val="00D74FAF"/>
    <w:rsid w:val="00DE0EB7"/>
    <w:rsid w:val="00E00177"/>
    <w:rsid w:val="00E80C79"/>
    <w:rsid w:val="00F15AAD"/>
    <w:rsid w:val="00F311D0"/>
    <w:rsid w:val="00F81A7F"/>
    <w:rsid w:val="00FE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ED216A-6A6F-4BAD-8A2B-52BFA1D4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7BC"/>
    <w:pPr>
      <w:ind w:left="840"/>
    </w:pPr>
  </w:style>
  <w:style w:type="paragraph" w:styleId="a4">
    <w:name w:val="header"/>
    <w:basedOn w:val="a"/>
    <w:link w:val="a5"/>
    <w:uiPriority w:val="99"/>
    <w:unhideWhenUsed/>
    <w:rsid w:val="00561BC2"/>
    <w:pPr>
      <w:tabs>
        <w:tab w:val="center" w:pos="4252"/>
        <w:tab w:val="right" w:pos="8504"/>
      </w:tabs>
      <w:snapToGrid w:val="0"/>
    </w:pPr>
  </w:style>
  <w:style w:type="character" w:customStyle="1" w:styleId="a5">
    <w:name w:val="ヘッダー (文字)"/>
    <w:basedOn w:val="a0"/>
    <w:link w:val="a4"/>
    <w:uiPriority w:val="99"/>
    <w:rsid w:val="00561BC2"/>
  </w:style>
  <w:style w:type="paragraph" w:styleId="a6">
    <w:name w:val="footer"/>
    <w:basedOn w:val="a"/>
    <w:link w:val="a7"/>
    <w:uiPriority w:val="99"/>
    <w:unhideWhenUsed/>
    <w:rsid w:val="00561BC2"/>
    <w:pPr>
      <w:tabs>
        <w:tab w:val="center" w:pos="4252"/>
        <w:tab w:val="right" w:pos="8504"/>
      </w:tabs>
      <w:snapToGrid w:val="0"/>
    </w:pPr>
  </w:style>
  <w:style w:type="character" w:customStyle="1" w:styleId="a7">
    <w:name w:val="フッター (文字)"/>
    <w:basedOn w:val="a0"/>
    <w:link w:val="a6"/>
    <w:uiPriority w:val="99"/>
    <w:rsid w:val="0056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19</cp:revision>
  <dcterms:created xsi:type="dcterms:W3CDTF">2021-03-14T08:23:00Z</dcterms:created>
  <dcterms:modified xsi:type="dcterms:W3CDTF">2021-03-15T08:13:00Z</dcterms:modified>
</cp:coreProperties>
</file>